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A42F3" w14:textId="77777777" w:rsidR="00C57F0A" w:rsidRDefault="00C57F0A" w:rsidP="00C57F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Hlk128397922"/>
      <w:bookmarkStart w:id="1" w:name="_Hlk160784568"/>
      <w:r>
        <w:rPr>
          <w:rFonts w:ascii="Times New Roman" w:hAnsi="Times New Roman"/>
          <w:b/>
          <w:sz w:val="24"/>
          <w:szCs w:val="24"/>
        </w:rPr>
        <w:t xml:space="preserve">Gazdasági, Műszaki, Jogi, Környezetvédelmi Bizottság </w:t>
      </w:r>
    </w:p>
    <w:p w14:paraId="2F67217F" w14:textId="77777777" w:rsidR="00C57F0A" w:rsidRDefault="00C57F0A" w:rsidP="00C57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27CC7FA" w14:textId="77777777" w:rsidR="00C57F0A" w:rsidRDefault="00C57F0A" w:rsidP="00C57F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ELŐTERJESZTÉS</w:t>
      </w:r>
    </w:p>
    <w:p w14:paraId="28107632" w14:textId="77777777" w:rsidR="00C57F0A" w:rsidRDefault="00C57F0A" w:rsidP="00C5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Kisbér Város Önkormányzat Képviselő-testülete</w:t>
      </w:r>
    </w:p>
    <w:p w14:paraId="1A9334BB" w14:textId="77777777" w:rsidR="00C57F0A" w:rsidRDefault="00C57F0A" w:rsidP="00C5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2024. március 14-ei</w:t>
      </w:r>
      <w:r>
        <w:rPr>
          <w:rFonts w:ascii="Times New Roman" w:hAnsi="Times New Roman"/>
          <w:sz w:val="24"/>
          <w:szCs w:val="24"/>
        </w:rPr>
        <w:t xml:space="preserve"> ülésére</w:t>
      </w:r>
    </w:p>
    <w:p w14:paraId="1C5AB83C" w14:textId="77777777" w:rsidR="00C57F0A" w:rsidRDefault="00C57F0A" w:rsidP="00C57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14:paraId="5F5AA884" w14:textId="4EBB789B" w:rsidR="00C57F0A" w:rsidRDefault="00C57F0A" w:rsidP="00C57F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3DA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</w:t>
      </w:r>
      <w:r w:rsidRPr="001C3DA2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Petőfi utca – bontott járdaburkolat hasznosítása és átereszek</w:t>
      </w:r>
    </w:p>
    <w:p w14:paraId="33FFBE2C" w14:textId="77777777" w:rsidR="00C57F0A" w:rsidRPr="001C3DA2" w:rsidRDefault="00C57F0A" w:rsidP="00C57F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2F7F3D" w14:textId="77777777" w:rsidR="00C57F0A" w:rsidRDefault="00C57F0A" w:rsidP="00C57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Képviselő-testület!</w:t>
      </w:r>
    </w:p>
    <w:p w14:paraId="138478C1" w14:textId="77777777" w:rsidR="00C57F0A" w:rsidRDefault="00C57F0A" w:rsidP="00C57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14:paraId="63D3392B" w14:textId="65356628" w:rsidR="000E7C4E" w:rsidRPr="00560959" w:rsidRDefault="000E7C4E" w:rsidP="00C57F0A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60959">
        <w:rPr>
          <w:rFonts w:ascii="Times New Roman" w:hAnsi="Times New Roman"/>
          <w:sz w:val="24"/>
          <w:szCs w:val="24"/>
        </w:rPr>
        <w:t xml:space="preserve">A Petőfi Sándor utca járdájának felújítása során </w:t>
      </w:r>
      <w:r w:rsidR="005C374B" w:rsidRPr="00560959">
        <w:rPr>
          <w:rFonts w:ascii="Times New Roman" w:hAnsi="Times New Roman"/>
          <w:sz w:val="24"/>
          <w:szCs w:val="24"/>
        </w:rPr>
        <w:t>felszedé</w:t>
      </w:r>
      <w:r w:rsidRPr="00560959">
        <w:rPr>
          <w:rFonts w:ascii="Times New Roman" w:hAnsi="Times New Roman"/>
          <w:sz w:val="24"/>
          <w:szCs w:val="24"/>
        </w:rPr>
        <w:t>sre került régi, ép 40</w:t>
      </w:r>
      <w:r w:rsidR="005C374B" w:rsidRPr="00560959">
        <w:rPr>
          <w:rFonts w:ascii="Times New Roman" w:hAnsi="Times New Roman"/>
          <w:sz w:val="24"/>
          <w:szCs w:val="24"/>
        </w:rPr>
        <w:t xml:space="preserve"> x </w:t>
      </w:r>
      <w:r w:rsidRPr="00560959">
        <w:rPr>
          <w:rFonts w:ascii="Times New Roman" w:hAnsi="Times New Roman"/>
          <w:sz w:val="24"/>
          <w:szCs w:val="24"/>
        </w:rPr>
        <w:t xml:space="preserve">40 cm-es </w:t>
      </w:r>
      <w:r w:rsidRPr="00C57F0A">
        <w:rPr>
          <w:rFonts w:ascii="Times New Roman" w:hAnsi="Times New Roman"/>
          <w:b/>
          <w:bCs/>
          <w:sz w:val="24"/>
          <w:szCs w:val="24"/>
        </w:rPr>
        <w:t xml:space="preserve">betonjárdalapok </w:t>
      </w:r>
      <w:r w:rsidRPr="00560959">
        <w:rPr>
          <w:rFonts w:ascii="Times New Roman" w:hAnsi="Times New Roman"/>
          <w:sz w:val="24"/>
          <w:szCs w:val="24"/>
        </w:rPr>
        <w:t xml:space="preserve">önkormányzatunk tulajdonában maradnak. 964 db van belőle (22 raklapra tették). </w:t>
      </w:r>
      <w:r w:rsidR="00EC1C47" w:rsidRPr="00560959">
        <w:rPr>
          <w:rFonts w:ascii="Times New Roman" w:hAnsi="Times New Roman"/>
          <w:sz w:val="24"/>
          <w:szCs w:val="24"/>
        </w:rPr>
        <w:t xml:space="preserve">Volt már érdeklődő, aki vásárolna belőlük. </w:t>
      </w:r>
    </w:p>
    <w:p w14:paraId="216370B5" w14:textId="77777777" w:rsidR="00EC1C47" w:rsidRPr="00560959" w:rsidRDefault="00EC1C47" w:rsidP="00C57F0A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14:paraId="0778E645" w14:textId="77777777" w:rsidR="00C57F0A" w:rsidRDefault="00EC1C47" w:rsidP="00C57F0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60959">
        <w:rPr>
          <w:rFonts w:ascii="Times New Roman" w:hAnsi="Times New Roman"/>
          <w:sz w:val="24"/>
          <w:szCs w:val="24"/>
        </w:rPr>
        <w:t xml:space="preserve">A Városigazgatóság munkatársai a Felső-temetőben </w:t>
      </w:r>
      <w:r w:rsidR="0039611C" w:rsidRPr="00560959">
        <w:rPr>
          <w:rFonts w:ascii="Times New Roman" w:hAnsi="Times New Roman"/>
          <w:sz w:val="24"/>
          <w:szCs w:val="24"/>
        </w:rPr>
        <w:t xml:space="preserve">gondoltak járdát kialakítani egy részéből. A mederlappal burkolt árok hiányzó elemeinek pótlására (ha megegyezik a méret) szintén lehetne félre tenni. </w:t>
      </w:r>
      <w:bookmarkStart w:id="2" w:name="_Hlk160546913"/>
    </w:p>
    <w:p w14:paraId="17DF1C5C" w14:textId="77777777" w:rsidR="00C57F0A" w:rsidRDefault="00C57F0A" w:rsidP="00C57F0A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14:paraId="70D08C3B" w14:textId="77777777" w:rsidR="00C57F0A" w:rsidRDefault="00C57F0A" w:rsidP="00C57F0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Bizottságunk a betonlapok eladását nem támogatta, azt javasoljuk a Kisbéri Városigazgatóságra felszállítani és önkormányzati célra felhasználni. </w:t>
      </w:r>
    </w:p>
    <w:p w14:paraId="2AD9B6D9" w14:textId="77777777" w:rsidR="00C57F0A" w:rsidRDefault="00C57F0A" w:rsidP="00C57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991307" w14:textId="77777777" w:rsidR="00C57F0A" w:rsidRDefault="00C57F0A" w:rsidP="00C57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2BA8F4" w14:textId="4703C3BB" w:rsidR="00C57F0A" w:rsidRDefault="00C57F0A" w:rsidP="000824E2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járda kivitelezését végző Gádor Építőipari Tervező és Szolgáltató Kft. az árkok és </w:t>
      </w:r>
      <w:r w:rsidRPr="000824E2">
        <w:rPr>
          <w:rFonts w:ascii="Times New Roman" w:hAnsi="Times New Roman"/>
          <w:b/>
          <w:bCs/>
          <w:sz w:val="24"/>
          <w:szCs w:val="24"/>
        </w:rPr>
        <w:t>átereszek</w:t>
      </w:r>
      <w:r>
        <w:rPr>
          <w:rFonts w:ascii="Times New Roman" w:hAnsi="Times New Roman"/>
          <w:sz w:val="24"/>
          <w:szCs w:val="24"/>
        </w:rPr>
        <w:t xml:space="preserve"> tisztítása kapcsán a mellékelt levelet küldte. </w:t>
      </w:r>
    </w:p>
    <w:p w14:paraId="1131F98F" w14:textId="272D8DF9" w:rsidR="00C57F0A" w:rsidRDefault="00C57F0A" w:rsidP="000824E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utcában 13 db olyan kapubejárót találtak, amely alatt nincs áteresz, így a csapadékvíz elvezetés nem megoldott az utca teljes hosszában. Ezen helyekre javasolnak 4 m-es 200 mm-es KGE csövet fektetni és a tetejére 1 m széles, 20 cm vastag felbetont betonozni. Ennek költsége nettó 50.000,- Ft. + áfa / áteresz lenne, mindösszesen bruttó </w:t>
      </w:r>
      <w:proofErr w:type="gramStart"/>
      <w:r>
        <w:rPr>
          <w:rFonts w:ascii="Times New Roman" w:hAnsi="Times New Roman"/>
          <w:sz w:val="24"/>
          <w:szCs w:val="24"/>
        </w:rPr>
        <w:t>825.500,-</w:t>
      </w:r>
      <w:proofErr w:type="gramEnd"/>
      <w:r>
        <w:rPr>
          <w:rFonts w:ascii="Times New Roman" w:hAnsi="Times New Roman"/>
          <w:sz w:val="24"/>
          <w:szCs w:val="24"/>
        </w:rPr>
        <w:t xml:space="preserve"> Ft..</w:t>
      </w:r>
    </w:p>
    <w:p w14:paraId="045BF871" w14:textId="77777777" w:rsidR="00C57F0A" w:rsidRDefault="00C57F0A" w:rsidP="000824E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35BD1907" w14:textId="2E960B60" w:rsidR="00C57F0A" w:rsidRDefault="00C57F0A" w:rsidP="000824E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kivitelező ajánlatát megvitattuk és kértük a tervek megnézését, mi szerepel benne. Az utca vízelvezetése kapcsán megállapításra került, hogy a befogadó a Komáromi utca felöli felső részen még talán megtalálható, azonban az utca alsóbb részén nem tudjuk, hogy mi tudna a befogadó lenne, tehát, az átereszek elkészítése után is szikkasztóárokként tudna az árok működni, mint ahogy most is tud, annyi különbséggel, hogy akkor a mélyebben fekvő részen gyűlne össze az összes víz. A csapadékvíz elvezetés megoldását nem tudjuk, ezért nem javasoljuk az átereszek beépítését. Az árok kérdését majd külön, </w:t>
      </w:r>
      <w:r w:rsidR="00F33EAB">
        <w:rPr>
          <w:rFonts w:ascii="Times New Roman" w:hAnsi="Times New Roman"/>
          <w:sz w:val="24"/>
          <w:szCs w:val="24"/>
        </w:rPr>
        <w:t xml:space="preserve">befogadó ismeretében javasoljuk </w:t>
      </w:r>
      <w:proofErr w:type="spellStart"/>
      <w:r w:rsidR="00F33EAB">
        <w:rPr>
          <w:rFonts w:ascii="Times New Roman" w:hAnsi="Times New Roman"/>
          <w:sz w:val="24"/>
          <w:szCs w:val="24"/>
        </w:rPr>
        <w:t>teljeskörűen</w:t>
      </w:r>
      <w:proofErr w:type="spellEnd"/>
      <w:r w:rsidR="00F33EAB">
        <w:rPr>
          <w:rFonts w:ascii="Times New Roman" w:hAnsi="Times New Roman"/>
          <w:sz w:val="24"/>
          <w:szCs w:val="24"/>
        </w:rPr>
        <w:t xml:space="preserve"> rendezni. </w:t>
      </w:r>
    </w:p>
    <w:p w14:paraId="0AF74EC8" w14:textId="77777777" w:rsidR="00F33EAB" w:rsidRDefault="00F33EAB" w:rsidP="000824E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3163E975" w14:textId="525E0130" w:rsidR="00F33EAB" w:rsidRDefault="00F33EAB" w:rsidP="000824E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terveket megnéztük, abban a csapadékvíz elvezetés kapcsán az alábbi szerepel:</w:t>
      </w:r>
    </w:p>
    <w:p w14:paraId="76FCAD2E" w14:textId="77777777" w:rsidR="00F33EAB" w:rsidRDefault="00F33EAB" w:rsidP="000824E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22BE98DC" w14:textId="7F115C0B" w:rsidR="00F33EAB" w:rsidRPr="00F33EAB" w:rsidRDefault="00F33EAB" w:rsidP="000824E2">
      <w:pPr>
        <w:spacing w:after="0" w:line="240" w:lineRule="auto"/>
        <w:ind w:left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F33EAB">
        <w:rPr>
          <w:rFonts w:ascii="Times New Roman" w:hAnsi="Times New Roman"/>
          <w:i/>
          <w:iCs/>
          <w:sz w:val="24"/>
          <w:szCs w:val="24"/>
        </w:rPr>
        <w:t>„A járda jobb oldalán lévő széles közterületi zöldsávban helyenként vízelvez</w:t>
      </w:r>
      <w:r>
        <w:rPr>
          <w:rFonts w:ascii="Times New Roman" w:hAnsi="Times New Roman"/>
          <w:i/>
          <w:iCs/>
          <w:sz w:val="24"/>
          <w:szCs w:val="24"/>
        </w:rPr>
        <w:t>et</w:t>
      </w:r>
      <w:r w:rsidRPr="00F33EAB">
        <w:rPr>
          <w:rFonts w:ascii="Times New Roman" w:hAnsi="Times New Roman"/>
          <w:i/>
          <w:iCs/>
          <w:sz w:val="24"/>
          <w:szCs w:val="24"/>
        </w:rPr>
        <w:t xml:space="preserve">ő árokszakaszok, illetve szikkasztóárok szakaszok épültek ki. </w:t>
      </w:r>
      <w:r>
        <w:rPr>
          <w:rFonts w:ascii="Times New Roman" w:hAnsi="Times New Roman"/>
          <w:i/>
          <w:iCs/>
          <w:sz w:val="24"/>
          <w:szCs w:val="24"/>
        </w:rPr>
        <w:t>E</w:t>
      </w:r>
      <w:r w:rsidRPr="00F33EAB">
        <w:rPr>
          <w:rFonts w:ascii="Times New Roman" w:hAnsi="Times New Roman"/>
          <w:i/>
          <w:iCs/>
          <w:sz w:val="24"/>
          <w:szCs w:val="24"/>
        </w:rPr>
        <w:t>zeket az árokszakaszokat ki kell tisztítani, jókarba kell helyezni. A kapubehajtók al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F33EAB">
        <w:rPr>
          <w:rFonts w:ascii="Times New Roman" w:hAnsi="Times New Roman"/>
          <w:i/>
          <w:iCs/>
          <w:sz w:val="24"/>
          <w:szCs w:val="24"/>
        </w:rPr>
        <w:t>tt lévő átereszeket is ki kell tisztít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F33EAB">
        <w:rPr>
          <w:rFonts w:ascii="Times New Roman" w:hAnsi="Times New Roman"/>
          <w:i/>
          <w:iCs/>
          <w:sz w:val="24"/>
          <w:szCs w:val="24"/>
        </w:rPr>
        <w:t>ni. …nincsen árok,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3EAB">
        <w:rPr>
          <w:rFonts w:ascii="Times New Roman" w:hAnsi="Times New Roman"/>
          <w:i/>
          <w:iCs/>
          <w:sz w:val="24"/>
          <w:szCs w:val="24"/>
        </w:rPr>
        <w:t>ezeken a szakaszokon – figyelembe véve a keresztező kapubehajtókat, földalatti közm</w:t>
      </w:r>
      <w:r>
        <w:rPr>
          <w:rFonts w:ascii="Times New Roman" w:hAnsi="Times New Roman"/>
          <w:i/>
          <w:iCs/>
          <w:sz w:val="24"/>
          <w:szCs w:val="24"/>
        </w:rPr>
        <w:t>ű</w:t>
      </w:r>
      <w:r w:rsidRPr="00F33EAB">
        <w:rPr>
          <w:rFonts w:ascii="Times New Roman" w:hAnsi="Times New Roman"/>
          <w:i/>
          <w:iCs/>
          <w:sz w:val="24"/>
          <w:szCs w:val="24"/>
        </w:rPr>
        <w:t>vezetékek h</w:t>
      </w:r>
      <w:r>
        <w:rPr>
          <w:rFonts w:ascii="Times New Roman" w:hAnsi="Times New Roman"/>
          <w:i/>
          <w:iCs/>
          <w:sz w:val="24"/>
          <w:szCs w:val="24"/>
        </w:rPr>
        <w:t>e</w:t>
      </w:r>
      <w:r w:rsidRPr="00F33EAB">
        <w:rPr>
          <w:rFonts w:ascii="Times New Roman" w:hAnsi="Times New Roman"/>
          <w:i/>
          <w:iCs/>
          <w:sz w:val="24"/>
          <w:szCs w:val="24"/>
        </w:rPr>
        <w:t>lyzetét – szikka</w:t>
      </w:r>
      <w:r>
        <w:rPr>
          <w:rFonts w:ascii="Times New Roman" w:hAnsi="Times New Roman"/>
          <w:i/>
          <w:iCs/>
          <w:sz w:val="24"/>
          <w:szCs w:val="24"/>
        </w:rPr>
        <w:t>s</w:t>
      </w:r>
      <w:r w:rsidRPr="00F33EAB">
        <w:rPr>
          <w:rFonts w:ascii="Times New Roman" w:hAnsi="Times New Roman"/>
          <w:i/>
          <w:iCs/>
          <w:sz w:val="24"/>
          <w:szCs w:val="24"/>
        </w:rPr>
        <w:t>ztóárok szakaszokat kell mé</w:t>
      </w:r>
      <w:r>
        <w:rPr>
          <w:rFonts w:ascii="Times New Roman" w:hAnsi="Times New Roman"/>
          <w:i/>
          <w:iCs/>
          <w:sz w:val="24"/>
          <w:szCs w:val="24"/>
        </w:rPr>
        <w:t>l</w:t>
      </w:r>
      <w:r w:rsidRPr="00F33EAB">
        <w:rPr>
          <w:rFonts w:ascii="Times New Roman" w:hAnsi="Times New Roman"/>
          <w:i/>
          <w:iCs/>
          <w:sz w:val="24"/>
          <w:szCs w:val="24"/>
        </w:rPr>
        <w:t>yíteni s járdáról, közútról lefolyó víz számára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F33EAB">
        <w:rPr>
          <w:rFonts w:ascii="Times New Roman" w:hAnsi="Times New Roman"/>
          <w:i/>
          <w:iCs/>
          <w:sz w:val="24"/>
          <w:szCs w:val="24"/>
        </w:rPr>
        <w:t>”</w:t>
      </w:r>
    </w:p>
    <w:p w14:paraId="407CE383" w14:textId="77777777" w:rsidR="00C57F0A" w:rsidRDefault="00C57F0A" w:rsidP="000824E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41D29B79" w14:textId="131BCBC6" w:rsidR="00F33EAB" w:rsidRDefault="00F33EAB" w:rsidP="000824E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Fentiek alapján az utca csapadékvíz elvezetésének megoldása jelen </w:t>
      </w:r>
      <w:r w:rsidR="000824E2">
        <w:rPr>
          <w:rFonts w:ascii="Times New Roman" w:hAnsi="Times New Roman"/>
          <w:sz w:val="24"/>
          <w:szCs w:val="24"/>
        </w:rPr>
        <w:t xml:space="preserve">projekt keretében nem fog megvalósulni. </w:t>
      </w:r>
    </w:p>
    <w:p w14:paraId="40DE8FD6" w14:textId="77777777" w:rsidR="000824E2" w:rsidRDefault="000824E2" w:rsidP="00C57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E97C18" w14:textId="0C92D121" w:rsidR="000824E2" w:rsidRDefault="000824E2" w:rsidP="00C57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Kérem Tisztelt Képviselő-testületet, hogy fentiek alapján a lentebbi határozati javaslatot szíveskedjenek elfogadni.</w:t>
      </w:r>
    </w:p>
    <w:p w14:paraId="16E3D211" w14:textId="77777777" w:rsidR="000824E2" w:rsidRDefault="000824E2" w:rsidP="00C57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2A5DB1" w14:textId="493F7D85" w:rsidR="005C374B" w:rsidRPr="00560959" w:rsidRDefault="005C374B" w:rsidP="00C57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 xml:space="preserve">Kisbér, 2024. március </w:t>
      </w:r>
      <w:r w:rsidR="000824E2">
        <w:rPr>
          <w:rFonts w:ascii="Times New Roman" w:eastAsia="Times New Roman" w:hAnsi="Times New Roman"/>
          <w:sz w:val="24"/>
          <w:szCs w:val="24"/>
          <w:lang w:eastAsia="hu-HU"/>
        </w:rPr>
        <w:t>08</w:t>
      </w: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95915A9" w14:textId="77777777" w:rsidR="005C374B" w:rsidRPr="00560959" w:rsidRDefault="005C374B" w:rsidP="005C3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9A0BD60" w14:textId="0E879DAE" w:rsidR="005C374B" w:rsidRPr="00560959" w:rsidRDefault="005C374B" w:rsidP="005C374B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 w:rsidR="000824E2">
        <w:rPr>
          <w:rFonts w:ascii="Times New Roman" w:eastAsia="Times New Roman" w:hAnsi="Times New Roman"/>
          <w:sz w:val="24"/>
          <w:szCs w:val="24"/>
          <w:lang w:eastAsia="hu-HU"/>
        </w:rPr>
        <w:t>Spiegelhalter</w:t>
      </w:r>
      <w:proofErr w:type="spellEnd"/>
      <w:r w:rsidR="000824E2">
        <w:rPr>
          <w:rFonts w:ascii="Times New Roman" w:eastAsia="Times New Roman" w:hAnsi="Times New Roman"/>
          <w:sz w:val="24"/>
          <w:szCs w:val="24"/>
          <w:lang w:eastAsia="hu-HU"/>
        </w:rPr>
        <w:t xml:space="preserve"> Ákos</w:t>
      </w: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 xml:space="preserve"> s.k.</w:t>
      </w: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ab/>
        <w:t>Pápai Mónika s.k.</w:t>
      </w:r>
    </w:p>
    <w:p w14:paraId="068DE292" w14:textId="404244F2" w:rsidR="005C374B" w:rsidRPr="00560959" w:rsidRDefault="005C374B" w:rsidP="005C374B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ab/>
        <w:t>elnök</w:t>
      </w:r>
      <w:r w:rsidR="000824E2">
        <w:rPr>
          <w:rFonts w:ascii="Times New Roman" w:eastAsia="Times New Roman" w:hAnsi="Times New Roman"/>
          <w:sz w:val="24"/>
          <w:szCs w:val="24"/>
          <w:lang w:eastAsia="hu-HU"/>
        </w:rPr>
        <w:t>-helyettes</w:t>
      </w: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ab/>
        <w:t>referens</w:t>
      </w:r>
    </w:p>
    <w:p w14:paraId="0C39B496" w14:textId="77777777" w:rsidR="005C374B" w:rsidRPr="00560959" w:rsidRDefault="005C374B" w:rsidP="005C374B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1CD1A527" w14:textId="77777777" w:rsidR="005C374B" w:rsidRPr="00560959" w:rsidRDefault="005C374B" w:rsidP="005C374B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56095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Határozati javaslat:</w:t>
      </w:r>
    </w:p>
    <w:p w14:paraId="31B987A9" w14:textId="495BBD5F" w:rsidR="005C374B" w:rsidRPr="00560959" w:rsidRDefault="005C374B" w:rsidP="005C3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 xml:space="preserve">Kisbér Város Önkormányzat Képviselő-testülete </w:t>
      </w:r>
    </w:p>
    <w:p w14:paraId="3596249A" w14:textId="77777777" w:rsidR="005C374B" w:rsidRPr="00560959" w:rsidRDefault="005C374B" w:rsidP="005C37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7651FA7" w14:textId="474EF7B5" w:rsidR="005C374B" w:rsidRDefault="005C374B" w:rsidP="00082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959">
        <w:rPr>
          <w:rFonts w:ascii="Times New Roman" w:hAnsi="Times New Roman"/>
          <w:sz w:val="24"/>
          <w:szCs w:val="24"/>
        </w:rPr>
        <w:t>a Petőfi Sándor utca járdájának felújítása során felszedett régi 40 x 40 cm-es betonjárdalapo</w:t>
      </w:r>
      <w:r w:rsidR="000824E2">
        <w:rPr>
          <w:rFonts w:ascii="Times New Roman" w:hAnsi="Times New Roman"/>
          <w:sz w:val="24"/>
          <w:szCs w:val="24"/>
        </w:rPr>
        <w:t xml:space="preserve">kat nem kívánja eladni, azokat a Kisbéri Városigazgatóság telephelyén rendeli el tárolni és önkormányzati célokra felhasználni. </w:t>
      </w:r>
    </w:p>
    <w:p w14:paraId="7A64581A" w14:textId="77777777" w:rsidR="000824E2" w:rsidRDefault="000824E2" w:rsidP="00082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1C1A39" w14:textId="56AC5BA5" w:rsidR="000824E2" w:rsidRPr="00560959" w:rsidRDefault="000824E2" w:rsidP="00082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nem kíván a Petőfi Sándor utcai </w:t>
      </w:r>
      <w:r>
        <w:rPr>
          <w:rFonts w:ascii="Times New Roman" w:hAnsi="Times New Roman"/>
          <w:sz w:val="24"/>
          <w:szCs w:val="24"/>
        </w:rPr>
        <w:t xml:space="preserve">járda kivitelezését végző Gádor Építőipari Tervező és Szolgáltató Kft. </w:t>
      </w:r>
      <w:r>
        <w:rPr>
          <w:rFonts w:ascii="Times New Roman" w:hAnsi="Times New Roman"/>
          <w:sz w:val="24"/>
          <w:szCs w:val="24"/>
        </w:rPr>
        <w:t xml:space="preserve">ajánlatával élni, melyben azon kapubejárókhoz helyeztek volna el átereszeket, ahol az jelenleg nincs. Az utca csapadékvíz elvezetésének problémáját külön projekt keretében, amint arra lehetőség nyílik kívánja rendezni. Jelen projekt keretében a tervben szereplő, csapadékvíz elvezetési rész megvalósítása történik. </w:t>
      </w:r>
    </w:p>
    <w:p w14:paraId="4D7BF101" w14:textId="77777777" w:rsidR="005C374B" w:rsidRPr="00560959" w:rsidRDefault="005C374B" w:rsidP="005C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99B11" w14:textId="77777777" w:rsidR="005C374B" w:rsidRPr="00560959" w:rsidRDefault="005C374B" w:rsidP="005C374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95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ab/>
        <w:t>azonnal</w:t>
      </w:r>
    </w:p>
    <w:p w14:paraId="1B0FBB9A" w14:textId="018E287D" w:rsidR="000824E2" w:rsidRDefault="005C374B" w:rsidP="005C374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095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Felelős:</w:t>
      </w: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6095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0824E2">
        <w:rPr>
          <w:rFonts w:ascii="Times New Roman" w:eastAsia="Times New Roman" w:hAnsi="Times New Roman"/>
          <w:sz w:val="24"/>
          <w:szCs w:val="24"/>
          <w:lang w:eastAsia="hu-HU"/>
        </w:rPr>
        <w:t>Sinkovicz Zoltán polgármester</w:t>
      </w:r>
    </w:p>
    <w:p w14:paraId="24F649EC" w14:textId="05E095EA" w:rsidR="000824E2" w:rsidRPr="000824E2" w:rsidRDefault="000824E2" w:rsidP="005C374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Csejtei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Johanna mb. intézményvezető</w:t>
      </w:r>
    </w:p>
    <w:bookmarkEnd w:id="2"/>
    <w:p w14:paraId="7AF18365" w14:textId="77777777" w:rsidR="005C374B" w:rsidRPr="00560959" w:rsidRDefault="005C374B" w:rsidP="005C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C374B" w:rsidRPr="0056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4E"/>
    <w:rsid w:val="000824E2"/>
    <w:rsid w:val="000E7C4E"/>
    <w:rsid w:val="0039611C"/>
    <w:rsid w:val="00560959"/>
    <w:rsid w:val="005B171D"/>
    <w:rsid w:val="005C374B"/>
    <w:rsid w:val="00634E73"/>
    <w:rsid w:val="006715DB"/>
    <w:rsid w:val="007E2A59"/>
    <w:rsid w:val="00C57F0A"/>
    <w:rsid w:val="00EB2924"/>
    <w:rsid w:val="00EC1C47"/>
    <w:rsid w:val="00F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3021"/>
  <w15:chartTrackingRefBased/>
  <w15:docId w15:val="{37AF89AD-1B01-46B0-A3F4-8B82FE59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7C4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0E7C4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E7C4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E7C4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E7C4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E7C4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E7C4E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E7C4E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E7C4E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E7C4E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7C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E7C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E7C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E7C4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E7C4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E7C4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E7C4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E7C4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E7C4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0E7C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0E7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E7C4E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0E7C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0E7C4E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0E7C4E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0E7C4E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0E7C4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E7C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E7C4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0E7C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6</cp:revision>
  <dcterms:created xsi:type="dcterms:W3CDTF">2024-03-04T14:58:00Z</dcterms:created>
  <dcterms:modified xsi:type="dcterms:W3CDTF">2024-03-08T10:51:00Z</dcterms:modified>
</cp:coreProperties>
</file>